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Брянск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«01» января 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Индивидуального Предпринимателя </w:t>
      </w:r>
      <w:bookmarkStart w:id="0" w:name="_Hlk106711758"/>
      <w:r>
        <w:t xml:space="preserve">Кивоенко Иван</w:t>
      </w:r>
      <w:r>
        <w:t xml:space="preserve">а</w:t>
      </w:r>
      <w:r>
        <w:t xml:space="preserve"> Иванович</w:t>
      </w:r>
      <w:r>
        <w:t xml:space="preserve">а </w:t>
      </w:r>
      <w:r>
        <w:t xml:space="preserve">ОГРНИП </w:t>
      </w:r>
      <w:r>
        <w:t xml:space="preserve">321325600016051</w:t>
      </w:r>
      <w:r>
        <w:t xml:space="preserve">, ИНН </w:t>
      </w:r>
      <w:bookmarkEnd w:id="0"/>
      <w:r>
        <w:t xml:space="preserve">324501797459</w:t>
      </w:r>
      <w:r>
        <w:t xml:space="preserve">, далее именуем</w:t>
      </w:r>
      <w:r>
        <w:t xml:space="preserve">ый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Индивидуальный Предприниматель </w:t>
      </w:r>
      <w:r>
        <w:rPr>
          <w:rFonts w:ascii="Times New Roman" w:hAnsi="Times New Roman"/>
          <w:sz w:val="24"/>
          <w:szCs w:val="24"/>
        </w:rPr>
        <w:t xml:space="preserve">Кивоенко Иван Иванович ОГРНИП 321325600016051, ИНН 324501797459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r>
        <w:t xml:space="preserve">https://32.vtorproekt.com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t xml:space="preserve">https://32.vtorproekt.com</w:t>
      </w:r>
      <w:r>
        <w:rPr>
          <w:rStyle w:val="85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9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shd w:val="clear" w:color="auto" w:fill="ffffff"/>
      </w:pPr>
      <w:r>
        <w:t xml:space="preserve">ИП </w:t>
      </w:r>
      <w:r>
        <w:t xml:space="preserve">Кивоенко Иван Иванович</w:t>
      </w:r>
      <w:r/>
    </w:p>
    <w:p>
      <w:pPr>
        <w:shd w:val="clear" w:color="auto" w:fill="ffffff"/>
      </w:pPr>
      <w:r>
        <w:t xml:space="preserve">ОГРНИП 321325600016051, ИНН 324501797459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Юридический адрес:</w:t>
      </w:r>
      <w:r>
        <w:t xml:space="preserve"> </w:t>
      </w:r>
      <w:r>
        <w:t xml:space="preserve">241519, Брянская область Брянский р-н п.Путевка ул. Андрея Галицина д 2 кв 278</w:t>
      </w:r>
      <w:r/>
    </w:p>
    <w:p>
      <w:pPr>
        <w:widowControl w:val="off"/>
      </w:pPr>
      <w:r>
        <w:rPr>
          <w:color w:val="000000"/>
        </w:rPr>
        <w:t xml:space="preserve">Фактический адрес: </w:t>
      </w:r>
      <w:r>
        <w:t xml:space="preserve">п. Путевка, Снежское сельское поселение, ул. Центральная, 1 Г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р/с </w:t>
      </w:r>
      <w:r>
        <w:t xml:space="preserve">40802810301500157666</w:t>
      </w:r>
      <w:r>
        <w:t xml:space="preserve"> </w:t>
      </w:r>
      <w:r>
        <w:rPr>
          <w:color w:val="000000"/>
        </w:rPr>
        <w:t xml:space="preserve">в </w:t>
      </w:r>
      <w:r>
        <w:rPr>
          <w:color w:val="000000"/>
        </w:rPr>
        <w:t xml:space="preserve">ТОЧКА ПАО БАНКА «ФК ОТКРЫТИЕ» г. Москва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к/с 30101810845250000999, БИК 044525999</w:t>
      </w:r>
      <w:r/>
    </w:p>
    <w:p>
      <w:pPr>
        <w:shd w:val="clear" w:color="auto" w:fill="ffffff"/>
        <w:rPr>
          <w:lang w:val="en-US"/>
        </w:rPr>
      </w:pPr>
      <w:r>
        <w:rPr>
          <w:color w:val="000000"/>
        </w:rPr>
        <w:t xml:space="preserve">Тел</w:t>
      </w:r>
      <w:r>
        <w:rPr>
          <w:color w:val="000000"/>
          <w:lang w:val="en-US"/>
        </w:rPr>
        <w:t xml:space="preserve">.: </w:t>
      </w:r>
      <w:r>
        <w:rPr>
          <w:color w:val="000000"/>
          <w:lang w:val="en-US"/>
        </w:rPr>
        <w:t xml:space="preserve">+</w:t>
      </w:r>
      <w:r>
        <w:rPr>
          <w:lang w:val="en-US"/>
        </w:rPr>
        <w:t xml:space="preserve"> </w:t>
      </w:r>
      <w:r>
        <w:rPr>
          <w:lang w:val="en-US"/>
        </w:rPr>
        <w:t xml:space="preserve">7 (483) 232-00-93</w:t>
      </w:r>
      <w:r/>
    </w:p>
    <w:p>
      <w:pPr>
        <w:shd w:val="clear" w:color="auto" w:fill="ffffff"/>
        <w:rPr>
          <w:lang w:val="en-US"/>
        </w:rPr>
      </w:pPr>
      <w:r>
        <w:rPr>
          <w:lang w:val="en-US"/>
        </w:rPr>
        <w:t xml:space="preserve">e</w:t>
      </w:r>
      <w:r>
        <w:rPr>
          <w:lang w:val="en-US"/>
        </w:rPr>
        <w:t xml:space="preserve">-</w:t>
      </w:r>
      <w:r>
        <w:rPr>
          <w:lang w:val="en-US"/>
        </w:rPr>
        <w:t xml:space="preserve">mail</w:t>
      </w:r>
      <w:r>
        <w:rPr>
          <w:lang w:val="en-US"/>
        </w:rPr>
        <w:t xml:space="preserve">: </w:t>
      </w:r>
      <w:r>
        <w:rPr>
          <w:lang w:val="en-US"/>
        </w:rPr>
        <w:t xml:space="preserve">vtorproekt.32@gmail.com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spacing w:after="160" w:line="259" w:lineRule="auto"/>
        <w:rPr>
          <w:rFonts w:eastAsia="Calibri"/>
          <w:lang w:val="en-US" w:eastAsia="en-US"/>
        </w:rPr>
      </w:pPr>
      <w:r>
        <w:rPr>
          <w:lang w:val="en-US"/>
        </w:rPr>
        <w:br w:type="page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bCs/>
        </w:rPr>
      </w:pPr>
      <w:r>
        <w:rPr>
          <w:color w:val="000000"/>
        </w:rPr>
        <w:t xml:space="preserve">ИП </w:t>
      </w:r>
      <w:r>
        <w:t xml:space="preserve">Кивоенко Иван Иванович</w:t>
      </w:r>
      <w:r>
        <w:rPr>
          <w:bCs/>
        </w:rPr>
        <w:t xml:space="preserve">, действующ</w:t>
      </w:r>
      <w:r>
        <w:rPr>
          <w:bCs/>
        </w:rPr>
        <w:t xml:space="preserve">ий</w:t>
      </w:r>
      <w:r>
        <w:rPr>
          <w:bCs/>
        </w:rPr>
        <w:t xml:space="preserve"> на основании </w:t>
      </w:r>
      <w:r>
        <w:t xml:space="preserve">ОГРНИП </w:t>
      </w:r>
      <w:r>
        <w:t xml:space="preserve">3</w:t>
      </w:r>
      <w:r>
        <w:t xml:space="preserve">21325600016051</w:t>
      </w:r>
      <w:r>
        <w:t xml:space="preserve">, </w:t>
      </w:r>
      <w:r>
        <w:rPr>
          <w:bCs/>
        </w:rPr>
        <w:t xml:space="preserve">именуем</w:t>
      </w:r>
      <w:r>
        <w:rPr>
          <w:bCs/>
        </w:rPr>
        <w:t xml:space="preserve">ый</w:t>
      </w:r>
      <w:r>
        <w:rPr>
          <w:bCs/>
        </w:rPr>
        <w:t xml:space="preserve"> в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ind w:left="146"/>
              <w:spacing w:line="265" w:lineRule="exact"/>
            </w:pPr>
            <w:r>
              <w:t xml:space="preserve">Марка,</w:t>
            </w:r>
            <w:r/>
          </w:p>
          <w:p>
            <w:pPr>
              <w:pStyle w:val="862"/>
              <w:ind w:left="177"/>
              <w:spacing w:line="252" w:lineRule="exact"/>
            </w:pPr>
            <w: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ind w:left="85" w:right="80"/>
              <w:jc w:val="center"/>
              <w:spacing w:line="265" w:lineRule="exact"/>
            </w:pPr>
            <w:r>
              <w:t xml:space="preserve">Наименования</w:t>
            </w:r>
            <w:r/>
          </w:p>
          <w:p>
            <w:pPr>
              <w:pStyle w:val="862"/>
              <w:ind w:left="83" w:right="80"/>
              <w:jc w:val="center"/>
              <w:spacing w:line="252" w:lineRule="exact"/>
            </w:pPr>
            <w: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ind w:left="272"/>
              <w:spacing w:line="265" w:lineRule="exact"/>
            </w:pPr>
            <w: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ind w:left="250"/>
              <w:spacing w:line="265" w:lineRule="exact"/>
            </w:pPr>
            <w: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ind w:left="187"/>
              <w:spacing w:line="265" w:lineRule="exact"/>
            </w:pPr>
            <w: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ind w:left="106"/>
              <w:spacing w:line="265" w:lineRule="exact"/>
            </w:pPr>
            <w: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ind w:left="151"/>
              <w:spacing w:line="265" w:lineRule="exact"/>
            </w:pPr>
            <w: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Покупатель: __________________/ИП </w:t>
      </w:r>
      <w:r>
        <w:rPr>
          <w:rFonts w:ascii="Times New Roman" w:hAnsi="Times New Roman"/>
          <w:sz w:val="24"/>
          <w:szCs w:val="24"/>
        </w:rPr>
        <w:t xml:space="preserve">Кивоенко И.И</w:t>
      </w:r>
      <w:bookmarkStart w:id="1" w:name="_GoBack"/>
      <w:r/>
      <w:bookmarkEnd w:id="1"/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2000503000000000000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Евгения Окулова</cp:lastModifiedBy>
  <cp:revision>4</cp:revision>
  <dcterms:created xsi:type="dcterms:W3CDTF">2022-07-25T10:08:00Z</dcterms:created>
  <dcterms:modified xsi:type="dcterms:W3CDTF">2022-07-26T06:18:57Z</dcterms:modified>
</cp:coreProperties>
</file>